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FCF" w:rsidRDefault="00B36FCF" w:rsidP="00B51A46">
      <w:r>
        <w:rPr>
          <w:noProof/>
        </w:rPr>
        <w:drawing>
          <wp:inline distT="0" distB="0" distL="0" distR="0">
            <wp:extent cx="5940425" cy="8176820"/>
            <wp:effectExtent l="0" t="0" r="3175" b="0"/>
            <wp:docPr id="4" name="Рисунок 4" descr="F:\Локальные акты 22 скан\img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окальные акты 22 скан\img8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FCF" w:rsidRDefault="00B36FCF" w:rsidP="00B36FCF">
      <w:pPr>
        <w:pStyle w:val="Bodytext20"/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bookmarkStart w:id="0" w:name="_GoBack"/>
      <w:bookmarkEnd w:id="0"/>
    </w:p>
    <w:p w:rsidR="00B36FCF" w:rsidRDefault="00B36FCF" w:rsidP="00B36FCF">
      <w:pPr>
        <w:pStyle w:val="Bodytext20"/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</w:p>
    <w:p w:rsidR="00B36FCF" w:rsidRDefault="00B36FCF" w:rsidP="00B36FCF">
      <w:pPr>
        <w:pStyle w:val="Bodytext20"/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</w:p>
    <w:p w:rsidR="00B36FCF" w:rsidRDefault="00B36FCF" w:rsidP="00B36FCF">
      <w:pPr>
        <w:pStyle w:val="Bodytext20"/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</w:p>
    <w:p w:rsidR="00B36FCF" w:rsidRDefault="00B36FCF" w:rsidP="00B36FCF">
      <w:pPr>
        <w:pStyle w:val="Bodytext20"/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lastRenderedPageBreak/>
        <w:t>формирование правового пространства в учреждении;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всемерное содействие восстановлению нарушенных прав и законных интересов участников образовательного процесса;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оказание помощи законным представителям несовершеннолетних в регулировании взаимоотношений родителей с детьми в конфликтных ситуациях;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обеспечение взаимодействия воспитанников, их родителей (законных представителей), семей, педагогических работников и других участников образовательного процесса по вопросам защиты их прав;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98"/>
        </w:tabs>
        <w:spacing w:before="0" w:after="367"/>
        <w:rPr>
          <w:sz w:val="24"/>
          <w:szCs w:val="24"/>
        </w:rPr>
      </w:pPr>
      <w:r w:rsidRPr="005939FD">
        <w:rPr>
          <w:sz w:val="24"/>
          <w:szCs w:val="24"/>
        </w:rPr>
        <w:t>содействие правовому просвещению участников образовательного процесса.</w:t>
      </w:r>
    </w:p>
    <w:p w:rsidR="00B51A46" w:rsidRPr="005939FD" w:rsidRDefault="00B51A46" w:rsidP="00B51A46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352"/>
        </w:tabs>
        <w:spacing w:before="0" w:after="313"/>
        <w:rPr>
          <w:sz w:val="24"/>
          <w:szCs w:val="24"/>
        </w:rPr>
      </w:pPr>
      <w:bookmarkStart w:id="1" w:name="bookmark1"/>
      <w:r w:rsidRPr="005939FD">
        <w:rPr>
          <w:sz w:val="24"/>
          <w:szCs w:val="24"/>
        </w:rPr>
        <w:t>Права и обязанности Уполномоченного</w:t>
      </w:r>
      <w:bookmarkEnd w:id="1"/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563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Уполномоченный действует в пределах компетенции, установленной настоящим Положением, и в рамках образовательного процесса.</w:t>
      </w:r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554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Уполномоченный имеет право: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посещать группы, родительские собрания, заседания педагогического совета, заседания комиссии по урегулированию споров или иных органов самоуправления образовательного учреждения, совещания;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получать пояснения по спорным вопросам от всех участников образовательного процесса;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проводить самостоятельно или совместно с органами самоуправления образовательного учреждения, администрацией образовательного учреждения проверку фактов нарушения прав участников образовательного процесса;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быть инициатором при выявлении фактов, грубых нарушений прав участников образовательного процесса;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обращаться к администрации учреждения с ходатайством о проведении дисциплинарного расследования по фактам выявления нарушений, при необходимости;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выступать с докладом на педагогическом совете, общем родительском собрании в случае систематических нарушений прав детей или унижения их достоинства;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431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вносить рекомендации (письменные и устные) администрации, педагогическому совету, общему родительскому собранию, предлагать меры для разрешения конфликта;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22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представлять свое мнение, оценки и предложения, как общего характера, так и по конкретным вопросам по результатам изучения и обобщения информации о нарушении прав участников образовательного процесса педагогическому совету или иным органам самоуправления образовательного учреждения и администрации образовательного учреждения.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431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ставить перед руководителем учреждения вопрос о привлечении нарушителя к дисциплинарной ответственности при установлении факта грубого нарушения правил внутреннего распорядка учреждения, либо унижения достоинства ребенка.</w:t>
      </w:r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529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Уполномоченный обязан: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17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осуществлять разъяснительную работу среди участников образовательного процесса учреждения о правах и законных интересах ребенка;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431"/>
        </w:tabs>
        <w:spacing w:before="0" w:line="326" w:lineRule="exact"/>
        <w:rPr>
          <w:sz w:val="24"/>
          <w:szCs w:val="24"/>
        </w:rPr>
      </w:pPr>
      <w:r w:rsidRPr="005939FD">
        <w:rPr>
          <w:sz w:val="24"/>
          <w:szCs w:val="24"/>
        </w:rPr>
        <w:t>содействовать разрешению конфликта путем конфиденциальных переговоров;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14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систематически повышает свою профессиональную компетентность по социально-правым и психолого-педагогическим проблемам;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431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lastRenderedPageBreak/>
        <w:t>по окончании учебного года предоставлять органу самоуправления образовательного учреждения отчет о своей деятельности с выводами и рекомендациями;</w:t>
      </w:r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811"/>
        </w:tabs>
        <w:spacing w:before="0" w:after="296"/>
        <w:ind w:firstLine="240"/>
        <w:rPr>
          <w:sz w:val="24"/>
          <w:szCs w:val="24"/>
        </w:rPr>
      </w:pPr>
      <w:r w:rsidRPr="005939FD">
        <w:rPr>
          <w:sz w:val="24"/>
          <w:szCs w:val="24"/>
        </w:rPr>
        <w:t>Уполномоченный не вправе разглашать ставшие ему известными конфиденциальные сведения о частной жизни других лиц без их письменного согласия.</w:t>
      </w:r>
    </w:p>
    <w:p w:rsidR="00B51A46" w:rsidRPr="005939FD" w:rsidRDefault="00B51A46" w:rsidP="00B51A46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431"/>
        </w:tabs>
        <w:spacing w:before="0" w:after="304" w:line="326" w:lineRule="exact"/>
        <w:rPr>
          <w:sz w:val="24"/>
          <w:szCs w:val="24"/>
        </w:rPr>
      </w:pPr>
      <w:bookmarkStart w:id="2" w:name="bookmark2"/>
      <w:r w:rsidRPr="005939FD">
        <w:rPr>
          <w:sz w:val="24"/>
          <w:szCs w:val="24"/>
        </w:rPr>
        <w:t>Процедура рассмотрения Уполномоченным обращений участников образовательного процесса</w:t>
      </w:r>
      <w:bookmarkEnd w:id="2"/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567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Уполномоченный рассматривает обращения участников образовательного процесса, касающиеся нарушения их прав, связанных с осуществлением образовательного процесса.</w:t>
      </w:r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534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Обращение подается Уполномоченному в срок не позднее двух недель со дня нарушения права заявителя или с того дня, когда заявителю стало известно о нарушении. Обращение может подаваться как в письменной, так и в устной форме. Письменное обращение должно содержать ФИО, адрес заявителя, изложение существа вопроса.</w:t>
      </w:r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534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Получив обращение, Уполномоченный: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17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в срок не позднее десяти рабочих дней со дня получения обращения принимает его к рассмотрению;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17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разъясняет заявителю о других мерах, которые могут быть предприняты для защиты прав заявителя;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14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обращается к администрации образовательного учреждения с ходатайством о проведении проверки по фактам выявленных нарушений;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82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 xml:space="preserve">в случае необходимости передает обращение органу или должностному лицу, к </w:t>
      </w:r>
      <w:proofErr w:type="gramStart"/>
      <w:r w:rsidRPr="005939FD">
        <w:rPr>
          <w:sz w:val="24"/>
          <w:szCs w:val="24"/>
        </w:rPr>
        <w:t>компетенции</w:t>
      </w:r>
      <w:proofErr w:type="gramEnd"/>
      <w:r w:rsidRPr="005939FD">
        <w:rPr>
          <w:sz w:val="24"/>
          <w:szCs w:val="24"/>
        </w:rPr>
        <w:t xml:space="preserve"> которых относится разрешение обращения по существу;</w:t>
      </w:r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787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Уполномоченный вправе отказать в принятии обращения к рассмотрению, мотивированно обосновав свой отказ.</w:t>
      </w:r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594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О принятом решении Уполномоченный в семидневный срок уведомляет заявителя.</w:t>
      </w:r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594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Уполномоченный взаимодействует: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72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с государственными и муниципальными органами управления в сфере образования;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72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с комиссией по делам несовершеннолетних и защите их прав;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72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с отделами по делам несовершеннолетних органов внутренних дел;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72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с органами опеки и попечительства.</w:t>
      </w:r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594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Не подлежат рассмотрению жалобы: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77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по вопросам, связанным с оплатой труда и поощрениями членов трудового коллектива;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72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по дисциплинарным взысканиям;</w:t>
      </w:r>
    </w:p>
    <w:p w:rsidR="00B51A46" w:rsidRPr="005939FD" w:rsidRDefault="00B51A46" w:rsidP="00B51A46">
      <w:pPr>
        <w:pStyle w:val="Bodytext20"/>
        <w:numPr>
          <w:ilvl w:val="0"/>
          <w:numId w:val="3"/>
        </w:numPr>
        <w:shd w:val="clear" w:color="auto" w:fill="auto"/>
        <w:tabs>
          <w:tab w:val="left" w:pos="272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по организации учебного процесса</w:t>
      </w:r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367"/>
        <w:rPr>
          <w:sz w:val="24"/>
          <w:szCs w:val="24"/>
        </w:rPr>
      </w:pPr>
      <w:r w:rsidRPr="005939FD">
        <w:rPr>
          <w:sz w:val="24"/>
          <w:szCs w:val="24"/>
        </w:rPr>
        <w:t>Приоритетным направлением деятельности Уполномоченного является защита прав участников образовательного процесса.</w:t>
      </w:r>
    </w:p>
    <w:p w:rsidR="00B51A46" w:rsidRPr="005939FD" w:rsidRDefault="00B51A46" w:rsidP="00B51A46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382"/>
        </w:tabs>
        <w:spacing w:before="0" w:after="313"/>
        <w:rPr>
          <w:sz w:val="24"/>
          <w:szCs w:val="24"/>
        </w:rPr>
      </w:pPr>
      <w:bookmarkStart w:id="3" w:name="bookmark3"/>
      <w:r w:rsidRPr="005939FD">
        <w:rPr>
          <w:sz w:val="24"/>
          <w:szCs w:val="24"/>
        </w:rPr>
        <w:t>Обеспечение деятельности Уполномоченного</w:t>
      </w:r>
      <w:bookmarkEnd w:id="3"/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787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Для эффективной работы Уполномоченного администрация образовательного учреждения оказывает ему всемерное содействие, выдаче запрашиваемых документов и иных сведений, необходимых для осуществления деятельности в пределах его компетенции.</w:t>
      </w:r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598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 xml:space="preserve">Администрация образовательного учреждения не вправе вмешиваться и </w:t>
      </w:r>
      <w:r w:rsidRPr="005939FD">
        <w:rPr>
          <w:sz w:val="24"/>
          <w:szCs w:val="24"/>
        </w:rPr>
        <w:lastRenderedPageBreak/>
        <w:t>препятствовать деятельности Уполномоченного с целью повлиять на его решение в интересах отдельного лица.</w:t>
      </w:r>
    </w:p>
    <w:p w:rsidR="00B51A46" w:rsidRPr="005939FD" w:rsidRDefault="00B51A46" w:rsidP="00B51A46">
      <w:pPr>
        <w:pStyle w:val="Bodytext20"/>
        <w:numPr>
          <w:ilvl w:val="1"/>
          <w:numId w:val="2"/>
        </w:numPr>
        <w:shd w:val="clear" w:color="auto" w:fill="auto"/>
        <w:tabs>
          <w:tab w:val="left" w:pos="584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Администрацией образовательного учреждения могут рассматриваться</w:t>
      </w:r>
    </w:p>
    <w:p w:rsidR="00B51A46" w:rsidRDefault="00B51A46" w:rsidP="00B51A46">
      <w:pPr>
        <w:pStyle w:val="Bodytext20"/>
        <w:shd w:val="clear" w:color="auto" w:fill="auto"/>
        <w:tabs>
          <w:tab w:val="left" w:pos="787"/>
        </w:tabs>
        <w:spacing w:before="0"/>
        <w:rPr>
          <w:sz w:val="24"/>
          <w:szCs w:val="24"/>
        </w:rPr>
      </w:pPr>
      <w:r w:rsidRPr="005939FD">
        <w:rPr>
          <w:sz w:val="24"/>
          <w:szCs w:val="24"/>
        </w:rPr>
        <w:t>не</w:t>
      </w:r>
      <w:r w:rsidRPr="005939FD">
        <w:rPr>
          <w:sz w:val="24"/>
          <w:szCs w:val="24"/>
        </w:rPr>
        <w:tab/>
        <w:t>противоречащие действующему законодательству варианты</w:t>
      </w:r>
      <w:r>
        <w:rPr>
          <w:sz w:val="24"/>
          <w:szCs w:val="24"/>
        </w:rPr>
        <w:t xml:space="preserve"> </w:t>
      </w:r>
      <w:r w:rsidRPr="005939FD">
        <w:rPr>
          <w:sz w:val="24"/>
          <w:szCs w:val="24"/>
        </w:rPr>
        <w:t>стимулирования Уполномоченного.</w:t>
      </w:r>
    </w:p>
    <w:p w:rsidR="00B51A46" w:rsidRPr="005939FD" w:rsidRDefault="00B51A46" w:rsidP="00B51A46">
      <w:pPr>
        <w:pStyle w:val="Bodytext20"/>
        <w:shd w:val="clear" w:color="auto" w:fill="auto"/>
        <w:tabs>
          <w:tab w:val="left" w:pos="787"/>
        </w:tabs>
        <w:spacing w:before="0"/>
        <w:rPr>
          <w:sz w:val="24"/>
          <w:szCs w:val="24"/>
        </w:rPr>
      </w:pPr>
    </w:p>
    <w:p w:rsidR="00B51A46" w:rsidRPr="005939FD" w:rsidRDefault="00B51A46" w:rsidP="00B51A46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382"/>
        </w:tabs>
        <w:spacing w:before="0" w:after="313"/>
        <w:rPr>
          <w:sz w:val="24"/>
          <w:szCs w:val="24"/>
        </w:rPr>
      </w:pPr>
      <w:bookmarkStart w:id="4" w:name="bookmark4"/>
      <w:r w:rsidRPr="005939FD">
        <w:rPr>
          <w:sz w:val="24"/>
          <w:szCs w:val="24"/>
        </w:rPr>
        <w:t>Заключительные положения</w:t>
      </w:r>
      <w:bookmarkEnd w:id="4"/>
    </w:p>
    <w:p w:rsidR="0002016B" w:rsidRPr="0002016B" w:rsidRDefault="00B51A46" w:rsidP="0002016B">
      <w:pPr>
        <w:ind w:right="-142"/>
        <w:jc w:val="both"/>
      </w:pPr>
      <w:r w:rsidRPr="005939FD">
        <w:t xml:space="preserve">Изменения в настоящее Положение вносятся решением </w:t>
      </w:r>
      <w:r>
        <w:t>Педагогического совета</w:t>
      </w:r>
      <w:r w:rsidRPr="005939FD">
        <w:t xml:space="preserve"> </w:t>
      </w:r>
      <w:r>
        <w:t xml:space="preserve">ДОУ </w:t>
      </w:r>
      <w:r w:rsidRPr="005939FD">
        <w:t xml:space="preserve">с рассмотрением </w:t>
      </w:r>
      <w:r w:rsidR="0002016B" w:rsidRPr="0002016B">
        <w:t>на Совете родителей (законных представителей) несовершеннолетних обучающихся</w:t>
      </w:r>
      <w:r w:rsidR="0002016B">
        <w:t xml:space="preserve"> ДОУ.</w:t>
      </w:r>
    </w:p>
    <w:p w:rsidR="00B51A46" w:rsidRPr="005939FD" w:rsidRDefault="00B51A46" w:rsidP="00B51A46">
      <w:pPr>
        <w:pStyle w:val="Bodytext20"/>
        <w:shd w:val="clear" w:color="auto" w:fill="auto"/>
        <w:spacing w:before="0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B51A46" w:rsidRDefault="00B51A46"/>
    <w:p w:rsidR="00B51A46" w:rsidRDefault="00B51A46"/>
    <w:p w:rsidR="0002016B" w:rsidRPr="00A7395E" w:rsidRDefault="0002016B" w:rsidP="0002016B">
      <w:pPr>
        <w:ind w:right="-142"/>
        <w:jc w:val="both"/>
        <w:rPr>
          <w:i/>
        </w:rPr>
      </w:pPr>
      <w:r>
        <w:rPr>
          <w:i/>
        </w:rPr>
        <w:t xml:space="preserve">Согласовано </w:t>
      </w:r>
      <w:r w:rsidRPr="00A7395E">
        <w:rPr>
          <w:i/>
        </w:rPr>
        <w:t xml:space="preserve">на </w:t>
      </w:r>
      <w:r>
        <w:rPr>
          <w:i/>
        </w:rPr>
        <w:t>Совете родителей (законных представителей) несовершеннолетних обучающихся</w:t>
      </w:r>
    </w:p>
    <w:p w:rsidR="0002016B" w:rsidRPr="00F73AAD" w:rsidRDefault="0002016B" w:rsidP="0002016B">
      <w:pPr>
        <w:ind w:right="-142"/>
        <w:jc w:val="both"/>
        <w:rPr>
          <w:i/>
        </w:rPr>
      </w:pPr>
      <w:r w:rsidRPr="00F73AAD">
        <w:rPr>
          <w:i/>
        </w:rPr>
        <w:t>Протокол от ___.____. 20</w:t>
      </w:r>
      <w:r>
        <w:rPr>
          <w:i/>
        </w:rPr>
        <w:t>2</w:t>
      </w:r>
      <w:r w:rsidRPr="00F73AAD">
        <w:rPr>
          <w:i/>
        </w:rPr>
        <w:t>___ г. № __</w:t>
      </w:r>
      <w:r>
        <w:rPr>
          <w:i/>
        </w:rPr>
        <w:t>___</w:t>
      </w:r>
      <w:r w:rsidRPr="00F73AAD">
        <w:rPr>
          <w:i/>
        </w:rPr>
        <w:t xml:space="preserve"> </w:t>
      </w:r>
      <w:r w:rsidRPr="00F73AAD">
        <w:rPr>
          <w:i/>
          <w:color w:val="FF0000"/>
        </w:rPr>
        <w:t xml:space="preserve"> </w:t>
      </w:r>
      <w:r w:rsidRPr="00F73AAD">
        <w:rPr>
          <w:i/>
        </w:rPr>
        <w:t xml:space="preserve"> </w:t>
      </w:r>
    </w:p>
    <w:p w:rsidR="00B51A46" w:rsidRDefault="00B51A46"/>
    <w:sectPr w:rsidR="00B5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63BFB"/>
    <w:multiLevelType w:val="multilevel"/>
    <w:tmpl w:val="32B82F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6651AC"/>
    <w:multiLevelType w:val="multilevel"/>
    <w:tmpl w:val="E4182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265DD9"/>
    <w:multiLevelType w:val="multilevel"/>
    <w:tmpl w:val="3364DF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F5"/>
    <w:rsid w:val="0002016B"/>
    <w:rsid w:val="001C55E4"/>
    <w:rsid w:val="004D6861"/>
    <w:rsid w:val="008F7BE0"/>
    <w:rsid w:val="00985DF5"/>
    <w:rsid w:val="00986AD7"/>
    <w:rsid w:val="00B36FCF"/>
    <w:rsid w:val="00B5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5DF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DF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Bodytext3">
    <w:name w:val="Body text (3)_"/>
    <w:basedOn w:val="a0"/>
    <w:rsid w:val="00B51A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0">
    <w:name w:val="Body text (3)"/>
    <w:basedOn w:val="Bodytext3"/>
    <w:rsid w:val="00B51A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26367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">
    <w:name w:val="Body text (4)_"/>
    <w:basedOn w:val="a0"/>
    <w:rsid w:val="00B51A46"/>
    <w:rPr>
      <w:rFonts w:ascii="Trebuchet MS" w:eastAsia="Trebuchet MS" w:hAnsi="Trebuchet MS" w:cs="Trebuchet MS"/>
      <w:b/>
      <w:bCs/>
      <w:i w:val="0"/>
      <w:iCs w:val="0"/>
      <w:smallCaps w:val="0"/>
      <w:strike w:val="0"/>
      <w:u w:val="none"/>
    </w:rPr>
  </w:style>
  <w:style w:type="character" w:customStyle="1" w:styleId="Bodytext40">
    <w:name w:val="Body text (4)"/>
    <w:basedOn w:val="Bodytext4"/>
    <w:rsid w:val="00B51A4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4C4D5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B51A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B51A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B51A46"/>
    <w:pPr>
      <w:widowControl w:val="0"/>
      <w:shd w:val="clear" w:color="auto" w:fill="FFFFFF"/>
      <w:spacing w:before="980" w:line="322" w:lineRule="exact"/>
      <w:jc w:val="both"/>
    </w:pPr>
    <w:rPr>
      <w:sz w:val="28"/>
      <w:szCs w:val="28"/>
      <w:lang w:eastAsia="en-US"/>
    </w:rPr>
  </w:style>
  <w:style w:type="paragraph" w:customStyle="1" w:styleId="Heading10">
    <w:name w:val="Heading #1"/>
    <w:basedOn w:val="a"/>
    <w:link w:val="Heading1"/>
    <w:rsid w:val="00B51A46"/>
    <w:pPr>
      <w:widowControl w:val="0"/>
      <w:shd w:val="clear" w:color="auto" w:fill="FFFFFF"/>
      <w:spacing w:before="340" w:after="340" w:line="288" w:lineRule="exact"/>
      <w:jc w:val="both"/>
      <w:outlineLvl w:val="0"/>
    </w:pPr>
    <w:rPr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36F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F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5DF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DF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Bodytext3">
    <w:name w:val="Body text (3)_"/>
    <w:basedOn w:val="a0"/>
    <w:rsid w:val="00B51A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0">
    <w:name w:val="Body text (3)"/>
    <w:basedOn w:val="Bodytext3"/>
    <w:rsid w:val="00B51A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26367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">
    <w:name w:val="Body text (4)_"/>
    <w:basedOn w:val="a0"/>
    <w:rsid w:val="00B51A46"/>
    <w:rPr>
      <w:rFonts w:ascii="Trebuchet MS" w:eastAsia="Trebuchet MS" w:hAnsi="Trebuchet MS" w:cs="Trebuchet MS"/>
      <w:b/>
      <w:bCs/>
      <w:i w:val="0"/>
      <w:iCs w:val="0"/>
      <w:smallCaps w:val="0"/>
      <w:strike w:val="0"/>
      <w:u w:val="none"/>
    </w:rPr>
  </w:style>
  <w:style w:type="character" w:customStyle="1" w:styleId="Bodytext40">
    <w:name w:val="Body text (4)"/>
    <w:basedOn w:val="Bodytext4"/>
    <w:rsid w:val="00B51A4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4C4D5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B51A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B51A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B51A46"/>
    <w:pPr>
      <w:widowControl w:val="0"/>
      <w:shd w:val="clear" w:color="auto" w:fill="FFFFFF"/>
      <w:spacing w:before="980" w:line="322" w:lineRule="exact"/>
      <w:jc w:val="both"/>
    </w:pPr>
    <w:rPr>
      <w:sz w:val="28"/>
      <w:szCs w:val="28"/>
      <w:lang w:eastAsia="en-US"/>
    </w:rPr>
  </w:style>
  <w:style w:type="paragraph" w:customStyle="1" w:styleId="Heading10">
    <w:name w:val="Heading #1"/>
    <w:basedOn w:val="a"/>
    <w:link w:val="Heading1"/>
    <w:rsid w:val="00B51A46"/>
    <w:pPr>
      <w:widowControl w:val="0"/>
      <w:shd w:val="clear" w:color="auto" w:fill="FFFFFF"/>
      <w:spacing w:before="340" w:after="340" w:line="288" w:lineRule="exact"/>
      <w:jc w:val="both"/>
      <w:outlineLvl w:val="0"/>
    </w:pPr>
    <w:rPr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36F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F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2022-10-28T07:13:00Z</dcterms:created>
  <dcterms:modified xsi:type="dcterms:W3CDTF">2022-10-28T07:13:00Z</dcterms:modified>
</cp:coreProperties>
</file>